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7" w:rsidRDefault="00724377">
      <w:pPr>
        <w:spacing w:before="7" w:line="200" w:lineRule="exact"/>
        <w:rPr>
          <w:sz w:val="20"/>
          <w:szCs w:val="20"/>
        </w:rPr>
      </w:pPr>
    </w:p>
    <w:p w:rsidR="00724377" w:rsidRPr="00504620" w:rsidRDefault="00AC6923">
      <w:pPr>
        <w:pStyle w:val="Heading1"/>
        <w:jc w:val="center"/>
        <w:rPr>
          <w:lang w:val="pl-PL"/>
        </w:rPr>
      </w:pP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 . 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 . .</w:t>
      </w:r>
    </w:p>
    <w:p w:rsidR="00724377" w:rsidRPr="00504620" w:rsidRDefault="00AC6923">
      <w:pPr>
        <w:pStyle w:val="Heading2"/>
        <w:jc w:val="center"/>
        <w:rPr>
          <w:lang w:val="pl-PL"/>
        </w:rPr>
      </w:pPr>
      <w:r w:rsidRPr="00504620">
        <w:rPr>
          <w:spacing w:val="-1"/>
          <w:lang w:val="pl-PL"/>
        </w:rPr>
        <w:t>(piecz</w:t>
      </w:r>
      <w:r w:rsidRPr="00504620">
        <w:rPr>
          <w:rFonts w:cs="Arial"/>
          <w:spacing w:val="-1"/>
          <w:lang w:val="pl-PL"/>
        </w:rPr>
        <w:t>ęć</w:t>
      </w:r>
      <w:r w:rsidRPr="00504620">
        <w:rPr>
          <w:rFonts w:cs="Arial"/>
          <w:spacing w:val="1"/>
          <w:lang w:val="pl-PL"/>
        </w:rPr>
        <w:t xml:space="preserve"> </w:t>
      </w:r>
      <w:r w:rsidRPr="00504620">
        <w:rPr>
          <w:spacing w:val="-2"/>
          <w:lang w:val="pl-PL"/>
        </w:rPr>
        <w:t>jednostki)</w:t>
      </w:r>
    </w:p>
    <w:p w:rsidR="00724377" w:rsidRPr="00504620" w:rsidRDefault="00AC6923">
      <w:pPr>
        <w:spacing w:before="73"/>
        <w:ind w:left="614"/>
        <w:rPr>
          <w:rFonts w:ascii="Arial" w:eastAsia="Arial" w:hAnsi="Arial" w:cs="Arial"/>
          <w:sz w:val="28"/>
          <w:szCs w:val="28"/>
          <w:lang w:val="pl-PL"/>
        </w:rPr>
      </w:pPr>
      <w:r w:rsidRPr="00504620">
        <w:rPr>
          <w:lang w:val="pl-PL"/>
        </w:rPr>
        <w:br w:type="column"/>
      </w:r>
      <w:r w:rsidRPr="00504620">
        <w:rPr>
          <w:rFonts w:ascii="Arial" w:eastAsia="Arial" w:hAnsi="Arial" w:cs="Arial"/>
          <w:b/>
          <w:bCs/>
          <w:sz w:val="28"/>
          <w:szCs w:val="28"/>
          <w:lang w:val="pl-PL"/>
        </w:rPr>
        <w:lastRenderedPageBreak/>
        <w:t>RACHUNEK</w:t>
      </w:r>
      <w:r w:rsidRPr="00504620">
        <w:rPr>
          <w:rFonts w:ascii="Arial" w:eastAsia="Arial" w:hAnsi="Arial" w:cs="Arial"/>
          <w:b/>
          <w:bCs/>
          <w:spacing w:val="-13"/>
          <w:sz w:val="28"/>
          <w:szCs w:val="28"/>
          <w:lang w:val="pl-PL"/>
        </w:rPr>
        <w:t xml:space="preserve"> </w:t>
      </w:r>
      <w:r w:rsidRPr="00504620">
        <w:rPr>
          <w:rFonts w:ascii="Arial" w:eastAsia="Arial" w:hAnsi="Arial" w:cs="Arial"/>
          <w:b/>
          <w:bCs/>
          <w:sz w:val="28"/>
          <w:szCs w:val="28"/>
          <w:lang w:val="pl-PL"/>
        </w:rPr>
        <w:t>ZYSKÓW</w:t>
      </w:r>
      <w:r w:rsidRPr="00504620">
        <w:rPr>
          <w:rFonts w:ascii="Arial" w:eastAsia="Arial" w:hAnsi="Arial" w:cs="Arial"/>
          <w:b/>
          <w:bCs/>
          <w:spacing w:val="-13"/>
          <w:sz w:val="28"/>
          <w:szCs w:val="28"/>
          <w:lang w:val="pl-PL"/>
        </w:rPr>
        <w:t xml:space="preserve"> </w:t>
      </w:r>
      <w:r w:rsidRPr="00504620">
        <w:rPr>
          <w:rFonts w:ascii="Arial" w:eastAsia="Arial" w:hAnsi="Arial" w:cs="Arial"/>
          <w:b/>
          <w:bCs/>
          <w:sz w:val="28"/>
          <w:szCs w:val="28"/>
          <w:lang w:val="pl-PL"/>
        </w:rPr>
        <w:t>I</w:t>
      </w:r>
      <w:r w:rsidRPr="00504620">
        <w:rPr>
          <w:rFonts w:ascii="Arial" w:eastAsia="Arial" w:hAnsi="Arial" w:cs="Arial"/>
          <w:b/>
          <w:bCs/>
          <w:spacing w:val="-13"/>
          <w:sz w:val="28"/>
          <w:szCs w:val="28"/>
          <w:lang w:val="pl-PL"/>
        </w:rPr>
        <w:t xml:space="preserve"> </w:t>
      </w:r>
      <w:r w:rsidRPr="00504620">
        <w:rPr>
          <w:rFonts w:ascii="Arial" w:eastAsia="Arial" w:hAnsi="Arial" w:cs="Arial"/>
          <w:b/>
          <w:bCs/>
          <w:sz w:val="28"/>
          <w:szCs w:val="28"/>
          <w:lang w:val="pl-PL"/>
        </w:rPr>
        <w:t>STRAT</w:t>
      </w:r>
    </w:p>
    <w:p w:rsidR="00724377" w:rsidRPr="00504620" w:rsidRDefault="00724377">
      <w:pPr>
        <w:spacing w:before="6" w:line="130" w:lineRule="exact"/>
        <w:rPr>
          <w:sz w:val="13"/>
          <w:szCs w:val="13"/>
          <w:lang w:val="pl-PL"/>
        </w:rPr>
      </w:pPr>
    </w:p>
    <w:p w:rsidR="00724377" w:rsidRPr="00504620" w:rsidRDefault="00AC6923">
      <w:pPr>
        <w:pStyle w:val="Heading1"/>
        <w:rPr>
          <w:lang w:val="pl-PL"/>
        </w:rPr>
      </w:pPr>
      <w:r w:rsidRPr="00504620">
        <w:rPr>
          <w:rFonts w:cs="Arial"/>
          <w:b/>
          <w:bCs/>
          <w:spacing w:val="-1"/>
          <w:position w:val="4"/>
          <w:sz w:val="24"/>
          <w:szCs w:val="24"/>
          <w:lang w:val="pl-PL"/>
        </w:rPr>
        <w:t>sporządzony</w:t>
      </w:r>
      <w:r w:rsidRPr="00504620">
        <w:rPr>
          <w:rFonts w:cs="Arial"/>
          <w:b/>
          <w:bCs/>
          <w:spacing w:val="-4"/>
          <w:position w:val="4"/>
          <w:sz w:val="24"/>
          <w:szCs w:val="24"/>
          <w:lang w:val="pl-PL"/>
        </w:rPr>
        <w:t xml:space="preserve"> </w:t>
      </w:r>
      <w:r w:rsidRPr="00504620">
        <w:rPr>
          <w:rFonts w:cs="Arial"/>
          <w:b/>
          <w:bCs/>
          <w:position w:val="4"/>
          <w:sz w:val="24"/>
          <w:szCs w:val="24"/>
          <w:lang w:val="pl-PL"/>
        </w:rPr>
        <w:t>za</w:t>
      </w:r>
      <w:r w:rsidRPr="00504620">
        <w:rPr>
          <w:rFonts w:cs="Arial"/>
          <w:b/>
          <w:bCs/>
          <w:spacing w:val="-1"/>
          <w:position w:val="4"/>
          <w:sz w:val="24"/>
          <w:szCs w:val="24"/>
          <w:lang w:val="pl-PL"/>
        </w:rPr>
        <w:t xml:space="preserve"> </w:t>
      </w:r>
      <w:r w:rsidRPr="00504620">
        <w:rPr>
          <w:rFonts w:cs="Arial"/>
          <w:b/>
          <w:bCs/>
          <w:position w:val="4"/>
          <w:sz w:val="24"/>
          <w:szCs w:val="24"/>
          <w:lang w:val="pl-PL"/>
        </w:rPr>
        <w:t>okres</w:t>
      </w:r>
      <w:r w:rsidRPr="00504620">
        <w:rPr>
          <w:rFonts w:cs="Arial"/>
          <w:b/>
          <w:bCs/>
          <w:spacing w:val="-25"/>
          <w:position w:val="4"/>
          <w:sz w:val="24"/>
          <w:szCs w:val="24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 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  <w:r w:rsidRPr="00504620">
        <w:rPr>
          <w:spacing w:val="-1"/>
          <w:lang w:val="pl-PL"/>
        </w:rPr>
        <w:t xml:space="preserve"> </w:t>
      </w:r>
      <w:r w:rsidRPr="00504620">
        <w:rPr>
          <w:lang w:val="pl-PL"/>
        </w:rPr>
        <w:t>.</w:t>
      </w:r>
    </w:p>
    <w:p w:rsidR="00724377" w:rsidRPr="00504620" w:rsidRDefault="00724377">
      <w:pPr>
        <w:rPr>
          <w:lang w:val="pl-PL"/>
        </w:rPr>
        <w:sectPr w:rsidR="00724377" w:rsidRPr="00504620">
          <w:headerReference w:type="default" r:id="rId6"/>
          <w:type w:val="continuous"/>
          <w:pgSz w:w="11905" w:h="16840"/>
          <w:pgMar w:top="1060" w:right="880" w:bottom="280" w:left="640" w:header="708" w:footer="708" w:gutter="0"/>
          <w:cols w:num="2" w:space="708" w:equalWidth="0">
            <w:col w:w="2548" w:space="113"/>
            <w:col w:w="7724"/>
          </w:cols>
        </w:sectPr>
      </w:pPr>
    </w:p>
    <w:p w:rsidR="00724377" w:rsidRPr="00504620" w:rsidRDefault="00724377">
      <w:pPr>
        <w:spacing w:before="10" w:line="130" w:lineRule="exact"/>
        <w:rPr>
          <w:sz w:val="13"/>
          <w:szCs w:val="13"/>
          <w:lang w:val="pl-PL"/>
        </w:rPr>
      </w:pPr>
    </w:p>
    <w:p w:rsidR="00724377" w:rsidRPr="00504620" w:rsidRDefault="00724377">
      <w:pPr>
        <w:spacing w:line="130" w:lineRule="exact"/>
        <w:rPr>
          <w:sz w:val="13"/>
          <w:szCs w:val="13"/>
          <w:lang w:val="pl-PL"/>
        </w:rPr>
        <w:sectPr w:rsidR="00724377" w:rsidRPr="00504620">
          <w:type w:val="continuous"/>
          <w:pgSz w:w="11905" w:h="16840"/>
          <w:pgMar w:top="1060" w:right="880" w:bottom="280" w:left="640" w:header="708" w:footer="708" w:gutter="0"/>
          <w:cols w:space="708"/>
        </w:sectPr>
      </w:pPr>
    </w:p>
    <w:p w:rsidR="00724377" w:rsidRPr="00504620" w:rsidRDefault="00AC6923">
      <w:pPr>
        <w:spacing w:before="79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504620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lastRenderedPageBreak/>
        <w:t>(wariant</w:t>
      </w:r>
      <w:r w:rsidRPr="00504620">
        <w:rPr>
          <w:rFonts w:ascii="Arial" w:eastAsia="Arial" w:hAnsi="Arial" w:cs="Arial"/>
          <w:b/>
          <w:bCs/>
          <w:spacing w:val="-19"/>
          <w:sz w:val="16"/>
          <w:szCs w:val="16"/>
          <w:lang w:val="pl-PL"/>
        </w:rPr>
        <w:t xml:space="preserve"> </w:t>
      </w:r>
      <w:r w:rsidRPr="00504620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porównawczy)</w:t>
      </w:r>
    </w:p>
    <w:p w:rsidR="00724377" w:rsidRPr="00504620" w:rsidRDefault="00AC6923">
      <w:pPr>
        <w:spacing w:before="3" w:line="260" w:lineRule="exact"/>
        <w:rPr>
          <w:sz w:val="26"/>
          <w:szCs w:val="26"/>
          <w:lang w:val="pl-PL"/>
        </w:rPr>
      </w:pPr>
      <w:r w:rsidRPr="00504620">
        <w:rPr>
          <w:lang w:val="pl-PL"/>
        </w:rPr>
        <w:br w:type="column"/>
      </w:r>
    </w:p>
    <w:p w:rsidR="00724377" w:rsidRDefault="00724377">
      <w:pPr>
        <w:ind w:left="1449"/>
        <w:rPr>
          <w:rFonts w:ascii="Arial" w:eastAsia="Arial" w:hAnsi="Arial" w:cs="Arial"/>
          <w:sz w:val="16"/>
          <w:szCs w:val="16"/>
        </w:rPr>
      </w:pPr>
      <w:r w:rsidRPr="00724377">
        <w:pict>
          <v:group id="_x0000_s1026" style="position:absolute;left:0;text-align:left;margin-left:49.85pt;margin-top:23.85pt;width:328.85pt;height:5.9pt;z-index:-251656192;mso-position-horizontal-relative:page" coordorigin="997,477" coordsize="6577,118">
            <v:group id="_x0000_s1029" style="position:absolute;left:1007;top:487;width:652;height:98" coordorigin="1007,487" coordsize="652,98">
              <v:shape id="_x0000_s1030" style="position:absolute;left:1007;top:487;width:652;height:98" coordorigin="1007,487" coordsize="652,98" path="m1007,585r651,l1658,487r-651,l1007,585xe" fillcolor="#b3b3b3" stroked="f">
                <v:path arrowok="t"/>
              </v:shape>
            </v:group>
            <v:group id="_x0000_s1027" style="position:absolute;left:1668;top:487;width:5896;height:98" coordorigin="1668,487" coordsize="5896,98">
              <v:shape id="_x0000_s1028" style="position:absolute;left:1668;top:487;width:5896;height:98" coordorigin="1668,487" coordsize="5896,98" path="m1668,585r5896,l7564,487r-5896,l1668,585xe" fillcolor="#b3b3b3" stroked="f">
                <v:path arrowok="t"/>
              </v:shape>
            </v:group>
            <w10:wrap anchorx="page"/>
          </v:group>
        </w:pict>
      </w:r>
      <w:proofErr w:type="spellStart"/>
      <w:r w:rsidR="00AC6923">
        <w:rPr>
          <w:rFonts w:ascii="Arial" w:eastAsia="Arial" w:hAnsi="Arial" w:cs="Arial"/>
          <w:b/>
          <w:bCs/>
          <w:i/>
          <w:sz w:val="16"/>
          <w:szCs w:val="16"/>
        </w:rPr>
        <w:t>jednostka</w:t>
      </w:r>
      <w:proofErr w:type="spellEnd"/>
      <w:r w:rsidR="00AC6923"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proofErr w:type="spellStart"/>
      <w:r w:rsidR="00AC6923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obliczeniowa</w:t>
      </w:r>
      <w:proofErr w:type="spellEnd"/>
      <w:r w:rsidR="00AC6923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:</w:t>
      </w:r>
      <w:r w:rsidR="00AC6923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  <w:r w:rsidR="00AC692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6923">
        <w:rPr>
          <w:rFonts w:ascii="Arial" w:eastAsia="Arial" w:hAnsi="Arial" w:cs="Arial"/>
          <w:position w:val="-3"/>
          <w:sz w:val="16"/>
          <w:szCs w:val="16"/>
        </w:rPr>
        <w:t>.</w:t>
      </w:r>
    </w:p>
    <w:p w:rsidR="00724377" w:rsidRDefault="00724377">
      <w:pPr>
        <w:rPr>
          <w:rFonts w:ascii="Arial" w:eastAsia="Arial" w:hAnsi="Arial" w:cs="Arial"/>
          <w:sz w:val="16"/>
          <w:szCs w:val="16"/>
        </w:rPr>
        <w:sectPr w:rsidR="00724377">
          <w:type w:val="continuous"/>
          <w:pgSz w:w="11905" w:h="16840"/>
          <w:pgMar w:top="1060" w:right="880" w:bottom="280" w:left="640" w:header="708" w:footer="708" w:gutter="0"/>
          <w:cols w:num="2" w:space="708" w:equalWidth="0">
            <w:col w:w="6193" w:space="40"/>
            <w:col w:w="4152"/>
          </w:cols>
        </w:sectPr>
      </w:pPr>
    </w:p>
    <w:p w:rsidR="00724377" w:rsidRDefault="00724377">
      <w:pPr>
        <w:spacing w:before="11" w:line="220" w:lineRule="exact"/>
      </w:pPr>
    </w:p>
    <w:tbl>
      <w:tblPr>
        <w:tblStyle w:val="TableNormal"/>
        <w:tblW w:w="0" w:type="auto"/>
        <w:tblInd w:w="335" w:type="dxa"/>
        <w:tblLayout w:type="fixed"/>
        <w:tblLook w:val="01E0"/>
      </w:tblPr>
      <w:tblGrid>
        <w:gridCol w:w="671"/>
        <w:gridCol w:w="5905"/>
        <w:gridCol w:w="1674"/>
        <w:gridCol w:w="1673"/>
      </w:tblGrid>
      <w:tr w:rsidR="00724377">
        <w:trPr>
          <w:trHeight w:hRule="exact" w:val="115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5" w:space="0" w:color="000000"/>
            </w:tcBorders>
          </w:tcPr>
          <w:p w:rsidR="00724377" w:rsidRDefault="00724377"/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nil"/>
              <w:right w:val="single" w:sz="10" w:space="0" w:color="B3B3B3"/>
            </w:tcBorders>
          </w:tcPr>
          <w:p w:rsidR="00724377" w:rsidRDefault="00724377"/>
        </w:tc>
        <w:tc>
          <w:tcPr>
            <w:tcW w:w="3347" w:type="dxa"/>
            <w:gridSpan w:val="2"/>
            <w:vMerge w:val="restart"/>
            <w:tcBorders>
              <w:top w:val="single" w:sz="13" w:space="0" w:color="000000"/>
              <w:left w:val="single" w:sz="10" w:space="0" w:color="B3B3B3"/>
              <w:right w:val="single" w:sz="13" w:space="0" w:color="000000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Dane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rok</w:t>
            </w:r>
            <w:proofErr w:type="spellEnd"/>
          </w:p>
        </w:tc>
      </w:tr>
      <w:tr w:rsidR="00724377">
        <w:trPr>
          <w:trHeight w:hRule="exact" w:val="113"/>
        </w:trPr>
        <w:tc>
          <w:tcPr>
            <w:tcW w:w="671" w:type="dxa"/>
            <w:vMerge w:val="restart"/>
            <w:tcBorders>
              <w:top w:val="nil"/>
              <w:left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6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Wiersz</w:t>
            </w:r>
            <w:proofErr w:type="spellEnd"/>
          </w:p>
        </w:tc>
        <w:tc>
          <w:tcPr>
            <w:tcW w:w="5905" w:type="dxa"/>
            <w:vMerge w:val="restart"/>
            <w:tcBorders>
              <w:top w:val="nil"/>
              <w:left w:val="single" w:sz="10" w:space="0" w:color="B3B3B3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Wyszczególnienie</w:t>
            </w:r>
            <w:proofErr w:type="spellEnd"/>
          </w:p>
        </w:tc>
        <w:tc>
          <w:tcPr>
            <w:tcW w:w="3347" w:type="dxa"/>
            <w:gridSpan w:val="2"/>
            <w:vMerge/>
            <w:tcBorders>
              <w:left w:val="single" w:sz="10" w:space="0" w:color="B3B3B3"/>
              <w:bottom w:val="single" w:sz="5" w:space="0" w:color="000000"/>
              <w:right w:val="single" w:sz="13" w:space="0" w:color="000000"/>
            </w:tcBorders>
            <w:shd w:val="clear" w:color="auto" w:fill="B3B3B3"/>
          </w:tcPr>
          <w:p w:rsidR="00724377" w:rsidRDefault="00724377"/>
        </w:tc>
      </w:tr>
      <w:tr w:rsidR="00724377">
        <w:trPr>
          <w:trHeight w:hRule="exact" w:val="95"/>
        </w:trPr>
        <w:tc>
          <w:tcPr>
            <w:tcW w:w="671" w:type="dxa"/>
            <w:vMerge/>
            <w:tcBorders>
              <w:left w:val="single" w:sz="13" w:space="0" w:color="000000"/>
              <w:bottom w:val="nil"/>
              <w:right w:val="single" w:sz="10" w:space="0" w:color="B3B3B3"/>
            </w:tcBorders>
            <w:shd w:val="clear" w:color="auto" w:fill="B3B3B3"/>
          </w:tcPr>
          <w:p w:rsidR="00724377" w:rsidRDefault="00724377"/>
        </w:tc>
        <w:tc>
          <w:tcPr>
            <w:tcW w:w="5905" w:type="dxa"/>
            <w:vMerge/>
            <w:tcBorders>
              <w:left w:val="single" w:sz="10" w:space="0" w:color="B3B3B3"/>
              <w:bottom w:val="nil"/>
              <w:right w:val="single" w:sz="10" w:space="0" w:color="B3B3B3"/>
            </w:tcBorders>
            <w:shd w:val="clear" w:color="auto" w:fill="B3B3B3"/>
          </w:tcPr>
          <w:p w:rsidR="00724377" w:rsidRDefault="00724377"/>
        </w:tc>
        <w:tc>
          <w:tcPr>
            <w:tcW w:w="1674" w:type="dxa"/>
            <w:vMerge w:val="restart"/>
            <w:tcBorders>
              <w:top w:val="single" w:sz="5" w:space="0" w:color="000000"/>
              <w:left w:val="single" w:sz="10" w:space="0" w:color="B3B3B3"/>
              <w:right w:val="single" w:sz="10" w:space="0" w:color="B3B3B3"/>
            </w:tcBorders>
            <w:shd w:val="clear" w:color="auto" w:fill="B3B3B3"/>
          </w:tcPr>
          <w:p w:rsidR="00724377" w:rsidRDefault="00724377"/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10" w:space="0" w:color="B3B3B3"/>
              <w:right w:val="single" w:sz="13" w:space="0" w:color="000000"/>
            </w:tcBorders>
            <w:shd w:val="clear" w:color="auto" w:fill="B3B3B3"/>
          </w:tcPr>
          <w:p w:rsidR="00724377" w:rsidRDefault="00724377"/>
        </w:tc>
      </w:tr>
      <w:tr w:rsidR="00724377">
        <w:trPr>
          <w:trHeight w:hRule="exact" w:val="144"/>
        </w:trPr>
        <w:tc>
          <w:tcPr>
            <w:tcW w:w="671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B3B3B3"/>
          </w:tcPr>
          <w:p w:rsidR="00724377" w:rsidRDefault="00724377"/>
        </w:tc>
        <w:tc>
          <w:tcPr>
            <w:tcW w:w="5905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724377"/>
        </w:tc>
        <w:tc>
          <w:tcPr>
            <w:tcW w:w="1674" w:type="dxa"/>
            <w:vMerge/>
            <w:tcBorders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724377"/>
        </w:tc>
        <w:tc>
          <w:tcPr>
            <w:tcW w:w="1673" w:type="dxa"/>
            <w:vMerge/>
            <w:tcBorders>
              <w:left w:val="single" w:sz="10" w:space="0" w:color="B3B3B3"/>
              <w:bottom w:val="single" w:sz="13" w:space="0" w:color="000000"/>
              <w:right w:val="single" w:sz="13" w:space="0" w:color="000000"/>
            </w:tcBorders>
            <w:shd w:val="clear" w:color="auto" w:fill="B3B3B3"/>
          </w:tcPr>
          <w:p w:rsidR="00724377" w:rsidRDefault="00724377"/>
        </w:tc>
      </w:tr>
      <w:tr w:rsidR="00724377" w:rsidRPr="00504620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left="235"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Przychody netto ze sprzedaży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i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zrównane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nimi,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tym: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2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powiązanych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Przychody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netto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sprzedaży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produktów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424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Zmiana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stanu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produktów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(zwiększenie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wartość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dodatnia,</w:t>
            </w:r>
          </w:p>
          <w:p w:rsidR="00724377" w:rsidRDefault="00AC6923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zmniejszenie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wartość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ujemna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0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Koszt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wytworzenia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produktów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na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własne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potrzeby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jednostki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 w:rsidRPr="00504620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Przychody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netto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sprzedaży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towarów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materiałów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239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Koszty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działalności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operacyjnej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Default="00724377"/>
        </w:tc>
      </w:tr>
      <w:tr w:rsidR="00724377">
        <w:trPr>
          <w:trHeight w:hRule="exact" w:val="227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Amortyzacja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Zużycie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materiałów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energii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6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1" w:right="2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Usługi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obce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Podatki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046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opłaty,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tym: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podatek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akcyzowy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05" w:right="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Wynagrodzenia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Ubezpieczenia</w:t>
            </w:r>
            <w:r w:rsidRPr="005046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społeczne</w:t>
            </w:r>
            <w:r w:rsidRPr="0050462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046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inne</w:t>
            </w:r>
            <w:r w:rsidRPr="0050462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świadczenia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16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Pozostałe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koszty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rodzajowe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Wartość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sprzedanych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towarów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materiałów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 w:rsidRPr="00504620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5" w:lineRule="exact"/>
              <w:ind w:left="235"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Zysk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(strata)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ze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sprzedaży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(A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 B)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3" w:space="0" w:color="000000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235"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Pozostałe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przychody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operacyjne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Default="00724377"/>
        </w:tc>
      </w:tr>
      <w:tr w:rsidR="00724377" w:rsidRPr="00504620">
        <w:trPr>
          <w:trHeight w:hRule="exact" w:val="227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Zysk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zbycia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niefinansowych</w:t>
            </w:r>
            <w:r w:rsidRPr="005046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aktywów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trwałych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Dotacje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26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0" w:right="2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przychody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operacyjne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left="239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Pozostałe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koszty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operacyjne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Default="00724377"/>
        </w:tc>
      </w:tr>
      <w:tr w:rsidR="00724377" w:rsidRPr="00504620">
        <w:trPr>
          <w:trHeight w:hRule="exact" w:val="22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Strata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5046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zbycia</w:t>
            </w:r>
            <w:r w:rsidRPr="005046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niefinansowych</w:t>
            </w:r>
            <w:r w:rsidRPr="005046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aktywów</w:t>
            </w:r>
            <w:r w:rsidRPr="005046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trwałych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Aktualizacja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wartości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aktywów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niefinansowych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0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operacyjne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Zysk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(strata)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działalności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operacyjnej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(C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+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230"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Przychody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finansowe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Default="00724377"/>
        </w:tc>
      </w:tr>
      <w:tr w:rsidR="00724377" w:rsidRPr="00504620">
        <w:trPr>
          <w:trHeight w:hRule="exact" w:val="22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Dywidendy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udziały</w:t>
            </w:r>
            <w:r w:rsidRPr="005046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046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zyskach,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046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tym: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powiązanych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Odsetki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powiązanych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0" w:right="2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Zysk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zbycia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inwestycji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Aktualizacja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wartości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inwestycji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26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05" w:right="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Inne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left="230"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Koszty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finansowe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Default="00724377"/>
        </w:tc>
      </w:tr>
      <w:tr w:rsidR="00724377">
        <w:trPr>
          <w:trHeight w:hRule="exact" w:val="22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Odsetki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powiązanych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11" w:right="2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zbycia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inwestycji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1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Aktualizacja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wartości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inwestycji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05" w:right="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Zysk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(strata)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działalności gospodarczej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(F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+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G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H)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3" w:space="0" w:color="000000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 w:rsidRPr="00504620">
        <w:trPr>
          <w:trHeight w:hRule="exact" w:val="238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Default="00AC6923">
            <w:pPr>
              <w:pStyle w:val="TableParagraph"/>
              <w:spacing w:line="20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AC6923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Wynik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zdarzeń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nadzwyczajnych (J.I.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J.II.)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0" w:space="0" w:color="D9D9D9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D9D9D9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2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27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Zyski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nadzwyczajne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nadzwyczajne</w:t>
            </w:r>
            <w:proofErr w:type="spellEnd"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4" w:lineRule="exact"/>
              <w:ind w:left="230"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Zysk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(strata)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brutto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(I +/–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3" w:space="0" w:color="000000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>
        <w:trPr>
          <w:trHeight w:hRule="exact" w:val="227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Podatek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dochodowy</w:t>
            </w:r>
            <w:proofErr w:type="spellEnd"/>
          </w:p>
        </w:tc>
        <w:tc>
          <w:tcPr>
            <w:tcW w:w="16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377" w:rsidRDefault="00724377"/>
        </w:tc>
        <w:tc>
          <w:tcPr>
            <w:tcW w:w="16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724377" w:rsidRDefault="00724377"/>
        </w:tc>
      </w:tr>
      <w:tr w:rsidR="00724377" w:rsidRPr="00504620">
        <w:trPr>
          <w:trHeight w:hRule="exact" w:val="227"/>
        </w:trPr>
        <w:tc>
          <w:tcPr>
            <w:tcW w:w="67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24377" w:rsidRDefault="00AC6923">
            <w:pPr>
              <w:pStyle w:val="TableParagraph"/>
              <w:spacing w:line="20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AC6923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Pozostałe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obowiązkowe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zmniejszenia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zysku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(zwiększenia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straty)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  <w:tr w:rsidR="00724377" w:rsidRPr="00504620">
        <w:trPr>
          <w:trHeight w:hRule="exact" w:val="236"/>
        </w:trPr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Default="00AC6923">
            <w:pPr>
              <w:pStyle w:val="TableParagraph"/>
              <w:spacing w:line="204" w:lineRule="exact"/>
              <w:ind w:left="235"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905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AC6923">
            <w:pPr>
              <w:pStyle w:val="TableParagraph"/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Zysk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(strata)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netto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(K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50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M)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0" w:space="0" w:color="B3B3B3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  <w:tc>
          <w:tcPr>
            <w:tcW w:w="1673" w:type="dxa"/>
            <w:tcBorders>
              <w:top w:val="single" w:sz="13" w:space="0" w:color="000000"/>
              <w:left w:val="single" w:sz="10" w:space="0" w:color="B3B3B3"/>
              <w:bottom w:val="single" w:sz="13" w:space="0" w:color="000000"/>
              <w:right w:val="single" w:sz="13" w:space="0" w:color="000000"/>
            </w:tcBorders>
            <w:shd w:val="clear" w:color="auto" w:fill="B3B3B3"/>
          </w:tcPr>
          <w:p w:rsidR="00724377" w:rsidRPr="00504620" w:rsidRDefault="00724377">
            <w:pPr>
              <w:rPr>
                <w:lang w:val="pl-PL"/>
              </w:rPr>
            </w:pPr>
          </w:p>
        </w:tc>
      </w:tr>
    </w:tbl>
    <w:p w:rsidR="00724377" w:rsidRPr="00504620" w:rsidRDefault="00724377">
      <w:pPr>
        <w:spacing w:before="10" w:line="170" w:lineRule="exact"/>
        <w:rPr>
          <w:sz w:val="17"/>
          <w:szCs w:val="17"/>
          <w:lang w:val="pl-PL"/>
        </w:rPr>
      </w:pPr>
    </w:p>
    <w:p w:rsidR="00724377" w:rsidRPr="00504620" w:rsidRDefault="00724377">
      <w:pPr>
        <w:spacing w:line="200" w:lineRule="exact"/>
        <w:rPr>
          <w:sz w:val="20"/>
          <w:szCs w:val="20"/>
          <w:lang w:val="pl-PL"/>
        </w:rPr>
      </w:pPr>
    </w:p>
    <w:p w:rsidR="00724377" w:rsidRPr="00504620" w:rsidRDefault="00724377">
      <w:pPr>
        <w:spacing w:line="200" w:lineRule="exact"/>
        <w:rPr>
          <w:sz w:val="20"/>
          <w:szCs w:val="20"/>
          <w:lang w:val="pl-PL"/>
        </w:rPr>
      </w:pPr>
    </w:p>
    <w:p w:rsidR="00724377" w:rsidRPr="00504620" w:rsidRDefault="00724377">
      <w:pPr>
        <w:spacing w:line="200" w:lineRule="exact"/>
        <w:rPr>
          <w:sz w:val="20"/>
          <w:szCs w:val="20"/>
          <w:lang w:val="pl-PL"/>
        </w:rPr>
      </w:pPr>
    </w:p>
    <w:p w:rsidR="00724377" w:rsidRPr="00504620" w:rsidRDefault="00724377">
      <w:pPr>
        <w:spacing w:line="200" w:lineRule="exact"/>
        <w:rPr>
          <w:sz w:val="20"/>
          <w:szCs w:val="20"/>
          <w:lang w:val="pl-PL"/>
        </w:rPr>
      </w:pPr>
    </w:p>
    <w:p w:rsidR="00724377" w:rsidRPr="00504620" w:rsidRDefault="00724377">
      <w:pPr>
        <w:spacing w:line="200" w:lineRule="exact"/>
        <w:rPr>
          <w:sz w:val="20"/>
          <w:szCs w:val="20"/>
          <w:lang w:val="pl-PL"/>
        </w:rPr>
      </w:pPr>
    </w:p>
    <w:p w:rsidR="00724377" w:rsidRPr="00504620" w:rsidRDefault="00AC6923">
      <w:pPr>
        <w:pStyle w:val="Heading2"/>
        <w:tabs>
          <w:tab w:val="left" w:pos="6165"/>
        </w:tabs>
        <w:spacing w:before="82"/>
        <w:ind w:left="418"/>
        <w:rPr>
          <w:lang w:val="pl-PL"/>
        </w:rPr>
      </w:pPr>
      <w:r w:rsidRPr="00504620">
        <w:rPr>
          <w:lang w:val="pl-PL"/>
        </w:rPr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</w:t>
      </w:r>
      <w:r w:rsidRPr="00504620">
        <w:rPr>
          <w:lang w:val="pl-PL"/>
        </w:rPr>
        <w:tab/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</w:t>
      </w:r>
      <w:r w:rsidRPr="00504620">
        <w:rPr>
          <w:spacing w:val="-2"/>
          <w:lang w:val="pl-PL"/>
        </w:rPr>
        <w:t xml:space="preserve"> </w:t>
      </w:r>
      <w:r w:rsidRPr="00504620">
        <w:rPr>
          <w:lang w:val="pl-PL"/>
        </w:rPr>
        <w:t>. . . . . . .</w:t>
      </w:r>
    </w:p>
    <w:p w:rsidR="00724377" w:rsidRPr="00504620" w:rsidRDefault="00AC6923">
      <w:pPr>
        <w:pStyle w:val="Tekstpodstawowy"/>
        <w:tabs>
          <w:tab w:val="left" w:pos="6165"/>
        </w:tabs>
        <w:ind w:left="456"/>
        <w:rPr>
          <w:rFonts w:cs="Arial"/>
          <w:lang w:val="pl-PL"/>
        </w:rPr>
      </w:pPr>
      <w:r w:rsidRPr="00504620">
        <w:rPr>
          <w:spacing w:val="1"/>
          <w:lang w:val="pl-PL"/>
        </w:rPr>
        <w:t>(Data</w:t>
      </w:r>
      <w:r w:rsidRPr="00504620">
        <w:rPr>
          <w:spacing w:val="3"/>
          <w:lang w:val="pl-PL"/>
        </w:rPr>
        <w:t xml:space="preserve"> </w:t>
      </w:r>
      <w:r w:rsidRPr="00504620">
        <w:rPr>
          <w:lang w:val="pl-PL"/>
        </w:rPr>
        <w:t>i</w:t>
      </w:r>
      <w:r w:rsidRPr="00504620">
        <w:rPr>
          <w:spacing w:val="3"/>
          <w:lang w:val="pl-PL"/>
        </w:rPr>
        <w:t xml:space="preserve"> </w:t>
      </w:r>
      <w:r w:rsidRPr="00504620">
        <w:rPr>
          <w:spacing w:val="1"/>
          <w:lang w:val="pl-PL"/>
        </w:rPr>
        <w:t>podpis</w:t>
      </w:r>
      <w:r w:rsidRPr="00504620">
        <w:rPr>
          <w:spacing w:val="2"/>
          <w:lang w:val="pl-PL"/>
        </w:rPr>
        <w:t xml:space="preserve"> </w:t>
      </w:r>
      <w:r w:rsidRPr="00504620">
        <w:rPr>
          <w:spacing w:val="1"/>
          <w:lang w:val="pl-PL"/>
        </w:rPr>
        <w:t>osoby,</w:t>
      </w:r>
      <w:r w:rsidRPr="00504620">
        <w:rPr>
          <w:spacing w:val="4"/>
          <w:lang w:val="pl-PL"/>
        </w:rPr>
        <w:t xml:space="preserve"> </w:t>
      </w:r>
      <w:r w:rsidRPr="00504620">
        <w:rPr>
          <w:spacing w:val="1"/>
          <w:lang w:val="pl-PL"/>
        </w:rPr>
        <w:t>której</w:t>
      </w:r>
      <w:r w:rsidRPr="00504620">
        <w:rPr>
          <w:spacing w:val="3"/>
          <w:lang w:val="pl-PL"/>
        </w:rPr>
        <w:t xml:space="preserve"> </w:t>
      </w:r>
      <w:r w:rsidRPr="00504620">
        <w:rPr>
          <w:spacing w:val="1"/>
          <w:lang w:val="pl-PL"/>
        </w:rPr>
        <w:t>powierzono</w:t>
      </w:r>
      <w:r w:rsidRPr="00504620">
        <w:rPr>
          <w:spacing w:val="3"/>
          <w:lang w:val="pl-PL"/>
        </w:rPr>
        <w:t xml:space="preserve"> </w:t>
      </w:r>
      <w:r w:rsidRPr="00504620">
        <w:rPr>
          <w:spacing w:val="1"/>
          <w:lang w:val="pl-PL"/>
        </w:rPr>
        <w:t>prowadzenie</w:t>
      </w:r>
      <w:r w:rsidRPr="00504620">
        <w:rPr>
          <w:spacing w:val="3"/>
          <w:lang w:val="pl-PL"/>
        </w:rPr>
        <w:t xml:space="preserve"> </w:t>
      </w:r>
      <w:r w:rsidRPr="00504620">
        <w:rPr>
          <w:spacing w:val="1"/>
          <w:lang w:val="pl-PL"/>
        </w:rPr>
        <w:t>ksi</w:t>
      </w:r>
      <w:r w:rsidRPr="00504620">
        <w:rPr>
          <w:rFonts w:cs="Arial"/>
          <w:spacing w:val="1"/>
          <w:lang w:val="pl-PL"/>
        </w:rPr>
        <w:t>ą</w:t>
      </w:r>
      <w:r w:rsidRPr="00504620">
        <w:rPr>
          <w:spacing w:val="1"/>
          <w:lang w:val="pl-PL"/>
        </w:rPr>
        <w:t>g</w:t>
      </w:r>
      <w:r w:rsidRPr="00504620">
        <w:rPr>
          <w:spacing w:val="1"/>
          <w:lang w:val="pl-PL"/>
        </w:rPr>
        <w:tab/>
        <w:t>(Data</w:t>
      </w:r>
      <w:r w:rsidRPr="00504620">
        <w:rPr>
          <w:lang w:val="pl-PL"/>
        </w:rPr>
        <w:t xml:space="preserve"> i</w:t>
      </w:r>
      <w:r w:rsidRPr="00504620">
        <w:rPr>
          <w:spacing w:val="-1"/>
          <w:lang w:val="pl-PL"/>
        </w:rPr>
        <w:t xml:space="preserve"> </w:t>
      </w:r>
      <w:r w:rsidRPr="00504620">
        <w:rPr>
          <w:spacing w:val="1"/>
          <w:lang w:val="pl-PL"/>
        </w:rPr>
        <w:t>podpis</w:t>
      </w:r>
      <w:r w:rsidRPr="00504620">
        <w:rPr>
          <w:spacing w:val="-1"/>
          <w:lang w:val="pl-PL"/>
        </w:rPr>
        <w:t xml:space="preserve"> </w:t>
      </w:r>
      <w:r w:rsidRPr="00504620">
        <w:rPr>
          <w:spacing w:val="1"/>
          <w:lang w:val="pl-PL"/>
        </w:rPr>
        <w:t>kierownika</w:t>
      </w:r>
      <w:r w:rsidRPr="00504620">
        <w:rPr>
          <w:lang w:val="pl-PL"/>
        </w:rPr>
        <w:t xml:space="preserve"> </w:t>
      </w:r>
      <w:r w:rsidRPr="00504620">
        <w:rPr>
          <w:spacing w:val="1"/>
          <w:lang w:val="pl-PL"/>
        </w:rPr>
        <w:t>jednostki,</w:t>
      </w:r>
      <w:r w:rsidRPr="00504620">
        <w:rPr>
          <w:lang w:val="pl-PL"/>
        </w:rPr>
        <w:t xml:space="preserve"> a </w:t>
      </w:r>
      <w:r w:rsidRPr="00504620">
        <w:rPr>
          <w:spacing w:val="1"/>
          <w:lang w:val="pl-PL"/>
        </w:rPr>
        <w:t>je</w:t>
      </w:r>
      <w:r w:rsidRPr="00504620">
        <w:rPr>
          <w:rFonts w:cs="Arial"/>
          <w:spacing w:val="1"/>
          <w:lang w:val="pl-PL"/>
        </w:rPr>
        <w:t>ż</w:t>
      </w:r>
      <w:r w:rsidRPr="00504620">
        <w:rPr>
          <w:spacing w:val="1"/>
          <w:lang w:val="pl-PL"/>
        </w:rPr>
        <w:t>eli</w:t>
      </w:r>
      <w:r w:rsidRPr="00504620">
        <w:rPr>
          <w:lang w:val="pl-PL"/>
        </w:rPr>
        <w:t xml:space="preserve"> </w:t>
      </w:r>
      <w:r w:rsidRPr="00504620">
        <w:rPr>
          <w:spacing w:val="1"/>
          <w:lang w:val="pl-PL"/>
        </w:rPr>
        <w:t>jednostk</w:t>
      </w:r>
      <w:r w:rsidRPr="00504620">
        <w:rPr>
          <w:rFonts w:cs="Arial"/>
          <w:spacing w:val="1"/>
          <w:lang w:val="pl-PL"/>
        </w:rPr>
        <w:t>ą</w:t>
      </w:r>
    </w:p>
    <w:p w:rsidR="00724377" w:rsidRPr="00504620" w:rsidRDefault="00AC6923">
      <w:pPr>
        <w:pStyle w:val="Tekstpodstawowy"/>
        <w:tabs>
          <w:tab w:val="left" w:pos="6203"/>
        </w:tabs>
        <w:ind w:left="456"/>
        <w:rPr>
          <w:lang w:val="pl-PL"/>
        </w:rPr>
      </w:pPr>
      <w:r w:rsidRPr="00504620">
        <w:rPr>
          <w:spacing w:val="1"/>
          <w:lang w:val="pl-PL"/>
        </w:rPr>
        <w:t>rachunkowych)</w:t>
      </w:r>
      <w:r w:rsidRPr="00504620">
        <w:rPr>
          <w:spacing w:val="1"/>
          <w:lang w:val="pl-PL"/>
        </w:rPr>
        <w:tab/>
      </w:r>
      <w:r w:rsidRPr="00504620">
        <w:rPr>
          <w:spacing w:val="1"/>
          <w:lang w:val="pl-PL"/>
        </w:rPr>
        <w:t>kieruje</w:t>
      </w:r>
      <w:r w:rsidRPr="00504620">
        <w:rPr>
          <w:spacing w:val="-2"/>
          <w:lang w:val="pl-PL"/>
        </w:rPr>
        <w:t xml:space="preserve"> </w:t>
      </w:r>
      <w:r w:rsidRPr="00504620">
        <w:rPr>
          <w:spacing w:val="1"/>
          <w:lang w:val="pl-PL"/>
        </w:rPr>
        <w:t>organ</w:t>
      </w:r>
      <w:r w:rsidRPr="00504620">
        <w:rPr>
          <w:spacing w:val="-2"/>
          <w:lang w:val="pl-PL"/>
        </w:rPr>
        <w:t xml:space="preserve"> </w:t>
      </w:r>
      <w:r w:rsidRPr="00504620">
        <w:rPr>
          <w:spacing w:val="1"/>
          <w:lang w:val="pl-PL"/>
        </w:rPr>
        <w:t>wieloosobowy,</w:t>
      </w:r>
      <w:r w:rsidRPr="00504620">
        <w:rPr>
          <w:lang w:val="pl-PL"/>
        </w:rPr>
        <w:t xml:space="preserve"> </w:t>
      </w:r>
      <w:r w:rsidRPr="00504620">
        <w:rPr>
          <w:spacing w:val="1"/>
          <w:lang w:val="pl-PL"/>
        </w:rPr>
        <w:t>wszystkich</w:t>
      </w:r>
      <w:r w:rsidRPr="00504620">
        <w:rPr>
          <w:spacing w:val="32"/>
          <w:lang w:val="pl-PL"/>
        </w:rPr>
        <w:t xml:space="preserve"> </w:t>
      </w:r>
      <w:r w:rsidRPr="00504620">
        <w:rPr>
          <w:spacing w:val="1"/>
          <w:lang w:val="pl-PL"/>
        </w:rPr>
        <w:t>cz</w:t>
      </w:r>
      <w:r w:rsidRPr="00504620">
        <w:rPr>
          <w:rFonts w:cs="Arial"/>
          <w:spacing w:val="1"/>
          <w:lang w:val="pl-PL"/>
        </w:rPr>
        <w:t>ł</w:t>
      </w:r>
      <w:r w:rsidRPr="00504620">
        <w:rPr>
          <w:spacing w:val="1"/>
          <w:lang w:val="pl-PL"/>
        </w:rPr>
        <w:t>onków</w:t>
      </w:r>
      <w:r w:rsidRPr="00504620">
        <w:rPr>
          <w:spacing w:val="-2"/>
          <w:lang w:val="pl-PL"/>
        </w:rPr>
        <w:t xml:space="preserve"> </w:t>
      </w:r>
      <w:r w:rsidRPr="00504620">
        <w:rPr>
          <w:spacing w:val="1"/>
          <w:lang w:val="pl-PL"/>
        </w:rPr>
        <w:t>tego</w:t>
      </w:r>
      <w:r w:rsidRPr="00504620">
        <w:rPr>
          <w:spacing w:val="-1"/>
          <w:lang w:val="pl-PL"/>
        </w:rPr>
        <w:t xml:space="preserve"> </w:t>
      </w:r>
      <w:r w:rsidRPr="00504620">
        <w:rPr>
          <w:spacing w:val="1"/>
          <w:lang w:val="pl-PL"/>
        </w:rPr>
        <w:t>organu)</w:t>
      </w:r>
    </w:p>
    <w:p w:rsidR="00724377" w:rsidRPr="00504620" w:rsidRDefault="00724377">
      <w:pPr>
        <w:spacing w:before="13" w:line="260" w:lineRule="exact"/>
        <w:rPr>
          <w:sz w:val="26"/>
          <w:szCs w:val="26"/>
          <w:lang w:val="pl-PL"/>
        </w:rPr>
      </w:pPr>
    </w:p>
    <w:p w:rsidR="00724377" w:rsidRDefault="00AC6923">
      <w:pPr>
        <w:pStyle w:val="Tekstpodstawowy"/>
        <w:rPr>
          <w:rFonts w:ascii="Times New Roman" w:eastAsia="Times New Roman" w:hAnsi="Times New Roman" w:cs="Times New Roman"/>
        </w:rPr>
      </w:pPr>
      <w:r w:rsidRPr="00504620">
        <w:rPr>
          <w:rFonts w:ascii="Times New Roman" w:eastAsia="Times New Roman" w:hAnsi="Times New Roman" w:cs="Times New Roman"/>
          <w:lang w:val="pl-PL"/>
        </w:rPr>
        <w:t>Druk:</w:t>
      </w:r>
      <w:r w:rsidRPr="0050462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Wydawnictwo</w:t>
      </w:r>
      <w:r w:rsidRPr="0050462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Podatkowe</w:t>
      </w:r>
      <w:r w:rsidRPr="0050462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GOFIN</w:t>
      </w:r>
      <w:r w:rsidRPr="0050462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sp.</w:t>
      </w:r>
      <w:r w:rsidRPr="0050462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z</w:t>
      </w:r>
      <w:r w:rsidRPr="0050462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o.o.,</w:t>
      </w:r>
      <w:r w:rsidRPr="0050462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66-400</w:t>
      </w:r>
      <w:r w:rsidRPr="0050462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Gorzów</w:t>
      </w:r>
      <w:r w:rsidRPr="0050462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spacing w:val="-1"/>
          <w:lang w:val="pl-PL"/>
        </w:rPr>
        <w:t>Wlkp.,</w:t>
      </w:r>
      <w:r w:rsidRPr="0050462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504620">
        <w:rPr>
          <w:rFonts w:ascii="Times New Roman" w:eastAsia="Times New Roman" w:hAnsi="Times New Roman" w:cs="Times New Roman"/>
          <w:lang w:val="pl-PL"/>
        </w:rPr>
        <w:t>ul.</w:t>
      </w:r>
      <w:r w:rsidRPr="0050462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Owocowa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8.</w:t>
      </w:r>
    </w:p>
    <w:sectPr w:rsidR="00724377" w:rsidSect="00724377">
      <w:type w:val="continuous"/>
      <w:pgSz w:w="11905" w:h="16840"/>
      <w:pgMar w:top="1060" w:right="880" w:bottom="280" w:left="6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23" w:rsidRDefault="00AC6923" w:rsidP="00504620">
      <w:r>
        <w:separator/>
      </w:r>
    </w:p>
  </w:endnote>
  <w:endnote w:type="continuationSeparator" w:id="0">
    <w:p w:rsidR="00AC6923" w:rsidRDefault="00AC6923" w:rsidP="0050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23" w:rsidRDefault="00AC6923" w:rsidP="00504620">
      <w:r>
        <w:separator/>
      </w:r>
    </w:p>
  </w:footnote>
  <w:footnote w:type="continuationSeparator" w:id="0">
    <w:p w:rsidR="00AC6923" w:rsidRDefault="00AC6923" w:rsidP="0050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20" w:rsidRPr="00504620" w:rsidRDefault="00504620">
    <w:pPr>
      <w:pStyle w:val="Nagwek"/>
      <w:rPr>
        <w:lang w:val="pl-PL"/>
      </w:rPr>
    </w:pPr>
    <w:r>
      <w:rPr>
        <w:lang w:val="pl-PL"/>
      </w:rPr>
      <w:t>Załącznik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24377"/>
    <w:rsid w:val="00504620"/>
    <w:rsid w:val="00724377"/>
    <w:rsid w:val="00A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4377"/>
    <w:pPr>
      <w:ind w:left="210"/>
    </w:pPr>
    <w:rPr>
      <w:rFonts w:ascii="Arial" w:eastAsia="Arial" w:hAnsi="Arial"/>
      <w:sz w:val="13"/>
      <w:szCs w:val="13"/>
    </w:rPr>
  </w:style>
  <w:style w:type="paragraph" w:customStyle="1" w:styleId="Heading1">
    <w:name w:val="Heading 1"/>
    <w:basedOn w:val="Normalny"/>
    <w:uiPriority w:val="1"/>
    <w:qFormat/>
    <w:rsid w:val="00724377"/>
    <w:pPr>
      <w:ind w:left="101"/>
      <w:outlineLvl w:val="1"/>
    </w:pPr>
    <w:rPr>
      <w:rFonts w:ascii="Arial" w:eastAsia="Arial" w:hAnsi="Arial"/>
      <w:sz w:val="16"/>
      <w:szCs w:val="16"/>
    </w:rPr>
  </w:style>
  <w:style w:type="paragraph" w:customStyle="1" w:styleId="Heading2">
    <w:name w:val="Heading 2"/>
    <w:basedOn w:val="Normalny"/>
    <w:uiPriority w:val="1"/>
    <w:qFormat/>
    <w:rsid w:val="00724377"/>
    <w:pPr>
      <w:spacing w:before="1"/>
      <w:ind w:left="134"/>
      <w:outlineLvl w:val="2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  <w:rsid w:val="00724377"/>
  </w:style>
  <w:style w:type="paragraph" w:customStyle="1" w:styleId="TableParagraph">
    <w:name w:val="Table Paragraph"/>
    <w:basedOn w:val="Normalny"/>
    <w:uiPriority w:val="1"/>
    <w:qFormat/>
    <w:rsid w:val="00724377"/>
  </w:style>
  <w:style w:type="paragraph" w:styleId="Nagwek">
    <w:name w:val="header"/>
    <w:basedOn w:val="Normalny"/>
    <w:link w:val="NagwekZnak"/>
    <w:uiPriority w:val="99"/>
    <w:semiHidden/>
    <w:unhideWhenUsed/>
    <w:rsid w:val="00504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620"/>
  </w:style>
  <w:style w:type="paragraph" w:styleId="Stopka">
    <w:name w:val="footer"/>
    <w:basedOn w:val="Normalny"/>
    <w:link w:val="StopkaZnak"/>
    <w:uiPriority w:val="99"/>
    <w:semiHidden/>
    <w:unhideWhenUsed/>
    <w:rsid w:val="00504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6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zysków i strat (wariant porównawczy)</dc:title>
  <dc:creator>Wydawnictwo Podatkowe GOFIN sp. z o.o.</dc:creator>
  <cp:lastModifiedBy>SARR47</cp:lastModifiedBy>
  <cp:revision>2</cp:revision>
  <dcterms:created xsi:type="dcterms:W3CDTF">2014-01-31T09:49:00Z</dcterms:created>
  <dcterms:modified xsi:type="dcterms:W3CDTF">2014-01-31T09:49:00Z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2014-01-31T00:00:00Z</vt:filetime>
  </property>
</Properties>
</file>